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BBB" w:rsidRPr="00710FD0" w:rsidRDefault="00592EE6">
      <w:pPr>
        <w:pStyle w:val="ConsPlusNormal"/>
        <w:jc w:val="right"/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6322695</wp:posOffset>
                </wp:positionH>
                <wp:positionV relativeFrom="paragraph">
                  <wp:posOffset>-418465</wp:posOffset>
                </wp:positionV>
                <wp:extent cx="185420" cy="235585"/>
                <wp:effectExtent l="7620" t="10160" r="6985" b="1143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97.85pt;margin-top:-32.95pt;width:14.6pt;height:1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" strokecolor="white [3212]"/>
            </w:pict>
          </mc:Fallback>
        </mc:AlternateContent>
      </w:r>
      <w:r w:rsidR="00245BCF" w:rsidRPr="00710FD0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  <w:r w:rsidR="00B93A03" w:rsidRPr="00710FD0">
        <w:rPr>
          <w:rFonts w:ascii="Times New Roman" w:hAnsi="Times New Roman"/>
          <w:color w:val="auto"/>
          <w:sz w:val="28"/>
          <w:szCs w:val="28"/>
        </w:rPr>
        <w:t>№</w:t>
      </w:r>
      <w:r w:rsidR="00245BCF" w:rsidRPr="00710FD0">
        <w:rPr>
          <w:rFonts w:ascii="Times New Roman" w:hAnsi="Times New Roman"/>
          <w:color w:val="auto"/>
          <w:sz w:val="28"/>
          <w:szCs w:val="28"/>
        </w:rPr>
        <w:t xml:space="preserve"> 1</w:t>
      </w:r>
    </w:p>
    <w:p w:rsidR="003F0BBB" w:rsidRPr="00710FD0" w:rsidRDefault="00245BCF">
      <w:pPr>
        <w:pStyle w:val="ConsPlusNormal"/>
        <w:jc w:val="right"/>
        <w:rPr>
          <w:rFonts w:ascii="Times New Roman" w:hAnsi="Times New Roman"/>
          <w:color w:val="auto"/>
          <w:sz w:val="28"/>
          <w:szCs w:val="28"/>
        </w:rPr>
      </w:pPr>
      <w:r w:rsidRPr="00710FD0">
        <w:rPr>
          <w:rFonts w:ascii="Times New Roman" w:hAnsi="Times New Roman"/>
          <w:color w:val="auto"/>
          <w:sz w:val="28"/>
          <w:szCs w:val="28"/>
        </w:rPr>
        <w:t>к постановлению Администрации города Омска</w:t>
      </w:r>
    </w:p>
    <w:p w:rsidR="003F0BBB" w:rsidRPr="00E902B5" w:rsidRDefault="00245BCF">
      <w:pPr>
        <w:pStyle w:val="ConsPlusNormal"/>
        <w:jc w:val="right"/>
        <w:rPr>
          <w:rFonts w:ascii="Times New Roman" w:hAnsi="Times New Roman"/>
          <w:color w:val="auto"/>
          <w:sz w:val="28"/>
          <w:szCs w:val="28"/>
        </w:rPr>
      </w:pPr>
      <w:r w:rsidRPr="00E902B5">
        <w:rPr>
          <w:rFonts w:ascii="Times New Roman" w:hAnsi="Times New Roman"/>
          <w:color w:val="auto"/>
          <w:sz w:val="28"/>
          <w:szCs w:val="28"/>
        </w:rPr>
        <w:t>от</w:t>
      </w:r>
      <w:r w:rsidR="001B354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402D8">
        <w:rPr>
          <w:rFonts w:ascii="Times New Roman" w:hAnsi="Times New Roman"/>
          <w:color w:val="auto"/>
          <w:sz w:val="28"/>
          <w:szCs w:val="28"/>
        </w:rPr>
        <w:t>___________________</w:t>
      </w:r>
      <w:r w:rsidR="00B93A03" w:rsidRPr="000D50DE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Pr="000D50DE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402D8">
        <w:rPr>
          <w:rFonts w:ascii="Times New Roman" w:hAnsi="Times New Roman"/>
          <w:color w:val="auto"/>
          <w:sz w:val="28"/>
          <w:szCs w:val="28"/>
        </w:rPr>
        <w:t>________</w:t>
      </w:r>
    </w:p>
    <w:p w:rsidR="00B93A03" w:rsidRPr="00710FD0" w:rsidRDefault="00B93A03">
      <w:pPr>
        <w:pStyle w:val="ConsPlusNormal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2C63E6" w:rsidRPr="00710FD0" w:rsidRDefault="002C63E6" w:rsidP="002C63E6">
      <w:pPr>
        <w:pStyle w:val="ConsPlusNormal"/>
        <w:jc w:val="righ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«Таблица № </w:t>
      </w:r>
      <w:r w:rsidR="004C4E0E">
        <w:rPr>
          <w:rFonts w:ascii="Times New Roman" w:hAnsi="Times New Roman"/>
          <w:color w:val="auto"/>
          <w:sz w:val="28"/>
          <w:szCs w:val="28"/>
        </w:rPr>
        <w:t>1</w:t>
      </w:r>
    </w:p>
    <w:p w:rsidR="00F65635" w:rsidRDefault="00F65635">
      <w:pPr>
        <w:pStyle w:val="ConsPlusNormal"/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  <w:bookmarkStart w:id="0" w:name="Par28"/>
      <w:bookmarkEnd w:id="0"/>
    </w:p>
    <w:p w:rsidR="003F0BBB" w:rsidRPr="00710FD0" w:rsidRDefault="00245BCF">
      <w:pPr>
        <w:pStyle w:val="ConsPlusNormal"/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  <w:r w:rsidRPr="00710FD0">
        <w:rPr>
          <w:rFonts w:ascii="Times New Roman" w:hAnsi="Times New Roman"/>
          <w:color w:val="auto"/>
          <w:sz w:val="28"/>
          <w:szCs w:val="28"/>
        </w:rPr>
        <w:t>Основные технико-экономические показатели проекта</w:t>
      </w:r>
    </w:p>
    <w:p w:rsidR="003F0BBB" w:rsidRPr="00710FD0" w:rsidRDefault="00245BCF">
      <w:pPr>
        <w:pStyle w:val="ConsPlusNormal"/>
        <w:jc w:val="center"/>
        <w:rPr>
          <w:rFonts w:ascii="Times New Roman" w:hAnsi="Times New Roman"/>
          <w:color w:val="auto"/>
          <w:sz w:val="28"/>
          <w:szCs w:val="28"/>
        </w:rPr>
      </w:pPr>
      <w:r w:rsidRPr="00710FD0">
        <w:rPr>
          <w:rFonts w:ascii="Times New Roman" w:hAnsi="Times New Roman"/>
          <w:color w:val="auto"/>
          <w:sz w:val="28"/>
          <w:szCs w:val="28"/>
        </w:rPr>
        <w:t>планировки территории</w:t>
      </w:r>
    </w:p>
    <w:p w:rsidR="003F0BBB" w:rsidRPr="00710FD0" w:rsidRDefault="003F0BBB" w:rsidP="00EA2520">
      <w:pPr>
        <w:pStyle w:val="ConsPlusNormal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9639" w:type="dxa"/>
        <w:tblInd w:w="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701"/>
        <w:gridCol w:w="708"/>
        <w:gridCol w:w="851"/>
        <w:gridCol w:w="850"/>
        <w:gridCol w:w="851"/>
      </w:tblGrid>
      <w:tr w:rsidR="00EA2520" w:rsidRPr="00F65635" w:rsidTr="00372154">
        <w:trPr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81726D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  <w:r w:rsidR="00245BCF"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="00245BCF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proofErr w:type="gramEnd"/>
            <w:r w:rsidR="00245BCF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Существующее</w:t>
            </w:r>
            <w:proofErr w:type="gramEnd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/планируемое (далее </w:t>
            </w:r>
            <w:r w:rsidR="00860BD1" w:rsidRPr="00860BD1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сущ./план.)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Номер планировочного района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Итого</w:t>
            </w:r>
          </w:p>
        </w:tc>
      </w:tr>
      <w:tr w:rsidR="00F65635" w:rsidRPr="00F65635" w:rsidTr="00372154">
        <w:trPr>
          <w:tblHeader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IV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VI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:rsidR="00F65635" w:rsidRPr="00F65635" w:rsidTr="00F656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outlineLvl w:val="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Территория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541,14</w:t>
            </w:r>
          </w:p>
        </w:tc>
      </w:tr>
      <w:tr w:rsidR="00F65635" w:rsidRPr="00F65635" w:rsidTr="00F6563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Площадь проектируемой территории, всего,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95,93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3E088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  <w:r w:rsidR="003E088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3E088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140,71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3E088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  <w:r w:rsidR="00DC7BC6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  <w:r w:rsidR="003E088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3E088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</w:tr>
      <w:tr w:rsidR="00F65635" w:rsidRPr="00F65635" w:rsidTr="00901988">
        <w:trPr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F400F3" w:rsidP="00F400F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24</w:t>
            </w:r>
            <w:r w:rsidR="00245BCF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C8051A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64,61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 w:rsidP="00C8051A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49,</w:t>
            </w:r>
            <w:r w:rsidR="00C8051A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F400F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139,23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F400F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2,</w:t>
            </w:r>
            <w:r w:rsidR="00F400F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E5D78" w:rsidRPr="003C3523" w:rsidRDefault="00F70B74" w:rsidP="00F63A2C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25,</w:t>
            </w:r>
            <w:r w:rsidR="00901988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 w:rsidP="00A723C2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A723C2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5,84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E86195" w:rsidP="009522AC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Cs w:val="24"/>
              </w:rPr>
              <w:t>4</w:t>
            </w:r>
            <w:r w:rsidR="009522AC" w:rsidRPr="003C3523">
              <w:rPr>
                <w:rFonts w:ascii="Times New Roman" w:hAnsi="Times New Roman"/>
                <w:color w:val="auto"/>
                <w:szCs w:val="24"/>
              </w:rPr>
              <w:t>3,85</w:t>
            </w:r>
          </w:p>
        </w:tc>
      </w:tr>
      <w:tr w:rsidR="00F65635" w:rsidRPr="00F65635" w:rsidTr="00901988">
        <w:trPr>
          <w:trHeight w:val="7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площадь зон объектов социально-культурного и коммунально-бытового назначения (кроме микрорайонного значения)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F400F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40,</w:t>
            </w:r>
            <w:r w:rsidR="00F400F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 w:rsidP="00151E70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25</w:t>
            </w:r>
            <w:r w:rsidR="00151E70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,98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 w:rsidP="00A723C2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A723C2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2,10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151E70" w:rsidP="00442AAB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118,</w:t>
            </w:r>
            <w:r w:rsidR="00442AAB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63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11,88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151E70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  <w:r w:rsidR="00245BCF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,18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A723C2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15,40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151E70" w:rsidP="009522AC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Cs w:val="24"/>
              </w:rPr>
              <w:t>4</w:t>
            </w:r>
            <w:r w:rsidR="009522AC" w:rsidRPr="003C3523">
              <w:rPr>
                <w:rFonts w:ascii="Times New Roman" w:hAnsi="Times New Roman"/>
                <w:color w:val="auto"/>
                <w:szCs w:val="24"/>
              </w:rPr>
              <w:t>0,46</w:t>
            </w:r>
          </w:p>
        </w:tc>
      </w:tr>
      <w:tr w:rsidR="00F65635" w:rsidRPr="00F65635" w:rsidTr="00901988">
        <w:trPr>
          <w:trHeight w:val="68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площадь зон зеленых насаждений, объектов озеленения специального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8,26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70B74" w:rsidRPr="003C3523" w:rsidRDefault="00245BCF" w:rsidP="00F70B74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3,74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13,96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F400F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4,</w:t>
            </w:r>
            <w:r w:rsidR="00F400F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70B74" w:rsidRPr="003C3523" w:rsidRDefault="00F70B74" w:rsidP="00EF1BEE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6,79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AB18BB" w:rsidP="003E088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E86195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3,</w:t>
            </w:r>
            <w:r w:rsidR="003E0883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028E6" w:rsidRPr="00F65635" w:rsidRDefault="009028E6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9028E6" w:rsidP="002C63E6">
            <w:pPr>
              <w:pStyle w:val="ConsPlusNormal"/>
              <w:ind w:firstLine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площадь иных зон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9028E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9028E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F400F3" w:rsidP="00F400F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="009028E6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E5D78" w:rsidRPr="003C3523" w:rsidRDefault="009028E6" w:rsidP="00F63A2C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0,</w:t>
            </w:r>
            <w:r w:rsidR="00F63A2C" w:rsidRPr="003C3523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3C3523" w:rsidRDefault="00A723C2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2,26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3C3523" w:rsidRDefault="00F400F3" w:rsidP="00442AAB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Cs w:val="24"/>
              </w:rPr>
              <w:t>4,</w:t>
            </w:r>
            <w:r w:rsidR="00442AAB" w:rsidRPr="003C3523">
              <w:rPr>
                <w:rFonts w:ascii="Times New Roman" w:hAnsi="Times New Roman"/>
                <w:color w:val="auto"/>
                <w:szCs w:val="24"/>
              </w:rPr>
              <w:t>93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028E6" w:rsidRPr="00F65635" w:rsidRDefault="009028E6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9028E6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9028E6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9028E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9028E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0,64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3E0883" w:rsidP="003E088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2,</w:t>
            </w:r>
            <w:r w:rsidR="00901988">
              <w:rPr>
                <w:rFonts w:ascii="Times New Roman" w:hAnsi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9028E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28E6" w:rsidRPr="00F65635" w:rsidRDefault="003E0883" w:rsidP="003E088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="009028E6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  <w:r w:rsidR="00901988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</w:tr>
      <w:tr w:rsidR="00F65635" w:rsidRPr="00F65635" w:rsidTr="00F656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Площадь территории улиц и дорог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70B74" w:rsidRPr="00F65635" w:rsidRDefault="00F70B74" w:rsidP="003E088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  <w:r w:rsidR="003E088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3E088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</w:tr>
      <w:tr w:rsidR="00EA2520" w:rsidRPr="00F65635" w:rsidTr="00F656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outlineLvl w:val="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0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Жилищный фонд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65635" w:rsidRPr="00F65635" w:rsidTr="00901988">
        <w:trPr>
          <w:trHeight w:val="39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2.1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Расчетная общая площадь жилого фонда, всего, 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тыс. кв.</w:t>
            </w:r>
            <w:r w:rsidR="00D11E1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234,10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B7F40" w:rsidRPr="00F65635" w:rsidRDefault="00245BCF" w:rsidP="009A7FB4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9A7FB4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9A7FB4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286,60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9A7FB4" w:rsidP="00CD5DDE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1032,0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1D293D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10,50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E5D78" w:rsidRPr="00ED4FBF" w:rsidRDefault="00901988" w:rsidP="003C3523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183</w:t>
            </w:r>
            <w:r w:rsidR="00ED4FBF">
              <w:rPr>
                <w:rFonts w:ascii="Times New Roman" w:hAnsi="Times New Roman"/>
                <w:color w:val="auto"/>
                <w:szCs w:val="24"/>
              </w:rPr>
              <w:t>,</w:t>
            </w:r>
            <w:r>
              <w:rPr>
                <w:rFonts w:ascii="Times New Roman" w:hAnsi="Times New Roman"/>
                <w:color w:val="auto"/>
                <w:szCs w:val="24"/>
              </w:rPr>
              <w:t>4</w:t>
            </w:r>
            <w:r w:rsidR="00ED4FBF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A723C2" w:rsidP="003C3523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Cs w:val="24"/>
              </w:rPr>
              <w:t>15</w:t>
            </w:r>
            <w:r w:rsidR="00DF1A0D" w:rsidRPr="004D34DE">
              <w:rPr>
                <w:rFonts w:ascii="Times New Roman" w:hAnsi="Times New Roman"/>
                <w:color w:val="auto"/>
                <w:szCs w:val="24"/>
              </w:rPr>
              <w:t>9</w:t>
            </w:r>
            <w:r w:rsidRPr="004D34DE">
              <w:rPr>
                <w:rFonts w:ascii="Times New Roman" w:hAnsi="Times New Roman"/>
                <w:color w:val="auto"/>
                <w:szCs w:val="24"/>
              </w:rPr>
              <w:t>,</w:t>
            </w:r>
            <w:r w:rsidR="00DF1A0D" w:rsidRPr="004D34DE">
              <w:rPr>
                <w:rFonts w:ascii="Times New Roman" w:hAnsi="Times New Roman"/>
                <w:color w:val="auto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27F55" w:rsidRPr="004D34DE" w:rsidRDefault="00BE2E68" w:rsidP="006356A4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Cs w:val="24"/>
              </w:rPr>
              <w:t>3</w:t>
            </w:r>
            <w:r w:rsidR="006356A4" w:rsidRPr="004D34DE">
              <w:rPr>
                <w:rFonts w:ascii="Times New Roman" w:hAnsi="Times New Roman"/>
                <w:color w:val="auto"/>
                <w:szCs w:val="24"/>
              </w:rPr>
              <w:t>69,50</w:t>
            </w:r>
          </w:p>
        </w:tc>
      </w:tr>
      <w:tr w:rsidR="00F65635" w:rsidRPr="00F65635" w:rsidTr="00901988">
        <w:trPr>
          <w:trHeight w:val="39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F56AC" w:rsidRPr="00F65635" w:rsidRDefault="00245BCF" w:rsidP="00372154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индивидуальные жилые дома не более 3 этажей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тыс. кв.</w:t>
            </w:r>
            <w:r w:rsidR="00D11E1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12,30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18,60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5,00</w:t>
            </w:r>
          </w:p>
        </w:tc>
      </w:tr>
      <w:tr w:rsidR="00F65635" w:rsidRPr="00F65635" w:rsidTr="00901988">
        <w:trPr>
          <w:trHeight w:val="39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многоквартирные</w:t>
            </w:r>
            <w:r w:rsidR="00F65635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дома средней этажности (5 </w:t>
            </w:r>
            <w:r w:rsidR="00860BD1" w:rsidRPr="00860BD1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10 этажей)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тыс. кв.</w:t>
            </w:r>
            <w:r w:rsidR="00D11E1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142,0</w:t>
            </w:r>
            <w:r w:rsidR="00ED4FBF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39,1</w:t>
            </w:r>
            <w:r w:rsidR="008B3079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72,40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253,50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945BF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901988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245BCF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  <w:r w:rsidR="008B3079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90198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945BFF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  <w:r w:rsidR="00945BFF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</w:tr>
      <w:tr w:rsidR="00F65635" w:rsidRPr="00F65635" w:rsidTr="00901988">
        <w:trPr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многоквартирные</w:t>
            </w:r>
            <w:r w:rsidR="00F65635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дома высокой этажности (11 этажей</w:t>
            </w:r>
            <w:r w:rsidR="00F65635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и более)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тыс. кв.</w:t>
            </w:r>
            <w:r w:rsidR="00D11E1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92,10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46</w:t>
            </w:r>
            <w:r w:rsidR="008B3079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201,90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75</w:t>
            </w:r>
            <w:r w:rsidR="008B3079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8B3079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10,50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763A7" w:rsidRPr="00ED4FBF" w:rsidRDefault="00901988" w:rsidP="003C3523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173</w:t>
            </w:r>
            <w:r w:rsidR="00ED4FBF">
              <w:rPr>
                <w:rFonts w:ascii="Times New Roman" w:hAnsi="Times New Roman"/>
                <w:color w:val="auto"/>
                <w:szCs w:val="24"/>
              </w:rPr>
              <w:t>,</w:t>
            </w:r>
            <w:r>
              <w:rPr>
                <w:rFonts w:ascii="Times New Roman" w:hAnsi="Times New Roman"/>
                <w:color w:val="auto"/>
                <w:szCs w:val="24"/>
              </w:rPr>
              <w:t>7</w:t>
            </w:r>
            <w:r w:rsidR="00ED4FBF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DF1A0D" w:rsidP="003C3523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Cs w:val="24"/>
              </w:rPr>
              <w:t>159,68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84977" w:rsidRPr="004D34DE" w:rsidRDefault="00562BC4" w:rsidP="006356A4">
            <w:pPr>
              <w:widowControl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Cs w:val="24"/>
              </w:rPr>
              <w:t>3</w:t>
            </w:r>
            <w:r w:rsidR="006356A4" w:rsidRPr="004D34DE">
              <w:rPr>
                <w:rFonts w:ascii="Times New Roman" w:hAnsi="Times New Roman"/>
                <w:color w:val="auto"/>
                <w:szCs w:val="24"/>
              </w:rPr>
              <w:t>59,50</w:t>
            </w:r>
          </w:p>
        </w:tc>
      </w:tr>
      <w:tr w:rsidR="00F65635" w:rsidRPr="00F65635" w:rsidTr="00901988">
        <w:trPr>
          <w:trHeight w:val="51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Расчетная обеспеченность общей площадью жилых помещений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кв.</w:t>
            </w:r>
            <w:r w:rsidR="00D11E1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 </w:t>
            </w:r>
            <w:proofErr w:type="gramStart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proofErr w:type="gramEnd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72154" w:rsidRPr="00F65635" w:rsidRDefault="00245BCF" w:rsidP="00372154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25,20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25,10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25,10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901988" w:rsidP="00950857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28</w:t>
            </w:r>
            <w:r w:rsidR="002254EB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254EB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254EB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  <w:r w:rsidR="00901988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="00901988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254EB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30,</w:t>
            </w:r>
            <w:r w:rsidR="00901988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245BCF" w:rsidRPr="00F65635" w:rsidTr="00F656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Расчетная плотность застройки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тыс. кв.</w:t>
            </w:r>
            <w:r w:rsidR="00D11E1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 на </w:t>
            </w:r>
            <w:proofErr w:type="gramStart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8,57</w:t>
            </w:r>
          </w:p>
        </w:tc>
      </w:tr>
      <w:tr w:rsidR="00EA2520" w:rsidRPr="00F65635" w:rsidTr="00F656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outlineLvl w:val="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Население</w:t>
            </w:r>
          </w:p>
        </w:tc>
      </w:tr>
      <w:tr w:rsidR="00F65635" w:rsidRPr="00F65635" w:rsidTr="00FA64C0">
        <w:trPr>
          <w:trHeight w:val="34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3.1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Расчетная численность населения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тыс.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9,30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20,</w:t>
            </w:r>
            <w:r w:rsidR="00901988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11,30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41,0</w:t>
            </w:r>
            <w:r w:rsidR="00901988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</w:tr>
      <w:tr w:rsidR="00F65635" w:rsidRPr="00F65635" w:rsidTr="00FA64C0">
        <w:trPr>
          <w:trHeight w:val="3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8B3079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  <w:r w:rsidR="00950857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600BC" w:rsidRPr="004D34DE" w:rsidRDefault="00901988" w:rsidP="000479AE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  <w:r w:rsidR="00ED4FBF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190631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4,85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4D34DE" w:rsidP="000479AE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11,34</w:t>
            </w:r>
          </w:p>
        </w:tc>
      </w:tr>
      <w:tr w:rsidR="00F65635" w:rsidRPr="00F65635" w:rsidTr="00FA64C0">
        <w:trPr>
          <w:trHeight w:val="34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3.2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Расчетная плотность населения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чел. на </w:t>
            </w:r>
            <w:proofErr w:type="gramStart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342,0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901988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220</w:t>
            </w:r>
            <w:r w:rsidR="00245BCF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210,00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EF673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257</w:t>
            </w:r>
            <w:r w:rsidR="00245BCF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33</w:t>
            </w:r>
          </w:p>
        </w:tc>
      </w:tr>
      <w:tr w:rsidR="00F65635" w:rsidRPr="00F65635" w:rsidTr="00FA64C0">
        <w:trPr>
          <w:trHeight w:val="3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950857" w:rsidP="008B3079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135,70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90198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245BCF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  <w:r w:rsidR="00245BCF" w:rsidRPr="004D34DE">
              <w:rPr>
                <w:rFonts w:ascii="Times New Roman" w:hAnsi="Times New Roman"/>
                <w:color w:val="auto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190631" w:rsidP="00A515CC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306,19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4D34DE" w:rsidRDefault="004D34DE" w:rsidP="003C352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34DE">
              <w:rPr>
                <w:rFonts w:ascii="Times New Roman" w:hAnsi="Times New Roman"/>
                <w:color w:val="auto"/>
                <w:sz w:val="24"/>
                <w:szCs w:val="24"/>
              </w:rPr>
              <w:t>189,96</w:t>
            </w:r>
          </w:p>
        </w:tc>
      </w:tr>
      <w:tr w:rsidR="00EA2520" w:rsidRPr="00F65635" w:rsidTr="00F656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outlineLvl w:val="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Объекты социально-культурного назначения</w:t>
            </w:r>
          </w:p>
        </w:tc>
      </w:tr>
      <w:tr w:rsidR="00B10848" w:rsidRPr="00F65635" w:rsidTr="00321E3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Объекты образования (минимальное количество мест), в том числе:</w:t>
            </w:r>
          </w:p>
        </w:tc>
      </w:tr>
      <w:tr w:rsidR="00B10848" w:rsidRPr="00F65635" w:rsidTr="00321E35">
        <w:trPr>
          <w:trHeight w:val="34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объекты дошкольного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мест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1500</w:t>
            </w:r>
          </w:p>
        </w:tc>
      </w:tr>
      <w:tr w:rsidR="00B10848" w:rsidRPr="00F65635" w:rsidTr="00321E35">
        <w:trPr>
          <w:trHeight w:val="34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 w:rsidP="009B7F40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 w:rsidP="006E29E2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785</w:t>
            </w:r>
          </w:p>
        </w:tc>
      </w:tr>
      <w:tr w:rsidR="00B10848" w:rsidRPr="00F65635" w:rsidTr="00321E35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 объекты начального общего и среднего общего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мест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1880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1095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3975</w:t>
            </w:r>
          </w:p>
        </w:tc>
      </w:tr>
      <w:tr w:rsidR="00B10848" w:rsidRPr="00F65635" w:rsidTr="00321E35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 w:rsidP="00D32C1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 w:rsidP="00D32C1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750</w:t>
            </w:r>
          </w:p>
        </w:tc>
      </w:tr>
      <w:tr w:rsidR="00B10848" w:rsidRPr="00F65635" w:rsidTr="00321E3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848" w:rsidRPr="00F65635" w:rsidRDefault="00B10848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Cs w:val="24"/>
              </w:rPr>
              <w:t>- объекты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 w:rsidP="00B10848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Cs w:val="24"/>
              </w:rPr>
              <w:t>мест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 w:rsidP="00D32C1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400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10848" w:rsidRPr="00F65635" w:rsidRDefault="00B10848" w:rsidP="00D32C1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400</w:t>
            </w:r>
          </w:p>
        </w:tc>
      </w:tr>
      <w:tr w:rsidR="00F65635" w:rsidRPr="00F65635" w:rsidTr="00F656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Объекты здравоохранения (минимальное количество посещений </w:t>
            </w:r>
            <w:r w:rsidR="00F65635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в смену)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6562F" w:rsidRPr="00F65635" w:rsidRDefault="00B6562F" w:rsidP="00B6562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="00245BCF"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осещений</w:t>
            </w:r>
          </w:p>
          <w:p w:rsidR="003F0BBB" w:rsidRPr="00F65635" w:rsidRDefault="00245BCF" w:rsidP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в смену</w:t>
            </w:r>
            <w:r w:rsidR="00B10848">
              <w:rPr>
                <w:rFonts w:ascii="Times New Roman" w:hAnsi="Times New Roman"/>
                <w:color w:val="auto"/>
                <w:sz w:val="24"/>
                <w:szCs w:val="24"/>
              </w:rPr>
              <w:t>/ коек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 w:rsidP="00B10848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B10848">
              <w:rPr>
                <w:rFonts w:ascii="Times New Roman" w:hAnsi="Times New Roman"/>
                <w:color w:val="auto"/>
                <w:sz w:val="24"/>
                <w:szCs w:val="24"/>
              </w:rPr>
              <w:t>26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</w:tr>
      <w:tr w:rsidR="00F65635" w:rsidRPr="00F65635" w:rsidTr="00901988">
        <w:trPr>
          <w:trHeight w:val="68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F56AC" w:rsidRPr="00F65635" w:rsidRDefault="00245BCF" w:rsidP="006F56AC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Спортивно-зрелищные и физкультурно-оздоровительные объекты (минимальная площадь)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кв.</w:t>
            </w:r>
            <w:r w:rsidR="00D11E13"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9000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2000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15700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 w:rsidP="002C63E6">
            <w:pPr>
              <w:ind w:left="154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600BC" w:rsidRPr="00F65635" w:rsidRDefault="003B6943" w:rsidP="003B6943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B6943" w:rsidP="00E8374D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5020</w:t>
            </w:r>
          </w:p>
        </w:tc>
      </w:tr>
      <w:tr w:rsidR="00F65635" w:rsidRPr="00F65635" w:rsidTr="00901988">
        <w:trPr>
          <w:trHeight w:val="79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C9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Объекты хранения индивидуального автотранспорта </w:t>
            </w:r>
          </w:p>
          <w:p w:rsidR="003F0BBB" w:rsidRPr="00F65635" w:rsidRDefault="00245BCF" w:rsidP="002C63E6">
            <w:pPr>
              <w:pStyle w:val="ConsPlusNormal"/>
              <w:ind w:left="1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(минимальное количество </w:t>
            </w:r>
            <w:proofErr w:type="spellStart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машино</w:t>
            </w:r>
            <w:proofErr w:type="spellEnd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-мест)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машино</w:t>
            </w:r>
            <w:proofErr w:type="spellEnd"/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-мест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сущ.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632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932</w:t>
            </w:r>
          </w:p>
        </w:tc>
      </w:tr>
      <w:tr w:rsidR="00F65635" w:rsidRPr="00F65635" w:rsidTr="00F6563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3F0BBB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245BC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план.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F65635" w:rsidRDefault="001D293D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5635">
              <w:rPr>
                <w:rFonts w:ascii="Times New Roman" w:hAnsi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34766" w:rsidRPr="003C3523" w:rsidRDefault="00534766" w:rsidP="0053476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5411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A515CC" w:rsidP="00CF785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5D4927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  <w:r w:rsidR="00CF785F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3F0BBB" w:rsidRPr="003C3523" w:rsidRDefault="00534766" w:rsidP="00CF785F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C3523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BE2E68" w:rsidRPr="003C3523">
              <w:rPr>
                <w:rFonts w:ascii="Times New Roman" w:hAnsi="Times New Roman"/>
                <w:color w:val="auto"/>
                <w:sz w:val="24"/>
                <w:szCs w:val="24"/>
              </w:rPr>
              <w:t>63</w:t>
            </w:r>
            <w:r w:rsidR="00CF785F">
              <w:rPr>
                <w:rFonts w:ascii="Times New Roman" w:hAnsi="Times New Roman"/>
                <w:color w:val="auto"/>
                <w:sz w:val="24"/>
                <w:szCs w:val="24"/>
              </w:rPr>
              <w:t>23</w:t>
            </w:r>
          </w:p>
        </w:tc>
      </w:tr>
    </w:tbl>
    <w:p w:rsidR="003F0BBB" w:rsidRPr="00710FD0" w:rsidRDefault="00592EE6">
      <w:pPr>
        <w:pStyle w:val="ConsPlusNormal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6324600</wp:posOffset>
                </wp:positionH>
                <wp:positionV relativeFrom="paragraph">
                  <wp:posOffset>-257810</wp:posOffset>
                </wp:positionV>
                <wp:extent cx="259080" cy="302260"/>
                <wp:effectExtent l="0" t="0" r="0" b="317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66FD" w:rsidRPr="00A9592A" w:rsidRDefault="000266FD" w:rsidP="000266FD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9592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F65635" w:rsidRDefault="00F656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98pt;margin-top:-20.3pt;width:20.4pt;height:2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UVdtAIAALg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" filled="f" stroked="f">
                <v:textbox>
                  <w:txbxContent>
                    <w:p w:rsidR="000266FD" w:rsidRPr="00A9592A" w:rsidRDefault="000266FD" w:rsidP="000266FD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9592A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</w:p>
                    <w:p w:rsidR="00F65635" w:rsidRDefault="00F65635"/>
                  </w:txbxContent>
                </v:textbox>
              </v:shape>
            </w:pict>
          </mc:Fallback>
        </mc:AlternateContent>
      </w:r>
    </w:p>
    <w:p w:rsidR="003F0BBB" w:rsidRPr="00F65635" w:rsidRDefault="003F0BBB">
      <w:pPr>
        <w:pStyle w:val="ConsPlusNormal"/>
        <w:jc w:val="both"/>
        <w:rPr>
          <w:rFonts w:ascii="Times New Roman" w:hAnsi="Times New Roman"/>
          <w:color w:val="auto"/>
          <w:sz w:val="24"/>
          <w:szCs w:val="24"/>
        </w:rPr>
      </w:pPr>
    </w:p>
    <w:sectPr w:rsidR="003F0BBB" w:rsidRPr="00F65635" w:rsidSect="00D57E2C">
      <w:headerReference w:type="default" r:id="rId8"/>
      <w:pgSz w:w="11906" w:h="16838"/>
      <w:pgMar w:top="964" w:right="851" w:bottom="964" w:left="1134" w:header="425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003" w:rsidRDefault="008C6003" w:rsidP="003F2711">
      <w:r>
        <w:separator/>
      </w:r>
    </w:p>
  </w:endnote>
  <w:endnote w:type="continuationSeparator" w:id="0">
    <w:p w:rsidR="008C6003" w:rsidRDefault="008C6003" w:rsidP="003F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003" w:rsidRDefault="008C6003" w:rsidP="003F2711">
      <w:r>
        <w:separator/>
      </w:r>
    </w:p>
  </w:footnote>
  <w:footnote w:type="continuationSeparator" w:id="0">
    <w:p w:rsidR="008C6003" w:rsidRDefault="008C6003" w:rsidP="003F2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3022881"/>
    </w:sdtPr>
    <w:sdtEndPr/>
    <w:sdtContent>
      <w:p w:rsidR="003F2711" w:rsidRDefault="001E6BF2">
        <w:pPr>
          <w:pStyle w:val="a8"/>
          <w:jc w:val="right"/>
        </w:pPr>
        <w:r w:rsidRPr="003F2711">
          <w:rPr>
            <w:rFonts w:ascii="Times New Roman" w:hAnsi="Times New Roman"/>
            <w:sz w:val="28"/>
            <w:szCs w:val="28"/>
          </w:rPr>
          <w:fldChar w:fldCharType="begin"/>
        </w:r>
        <w:r w:rsidR="003F2711" w:rsidRPr="003F271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F2711">
          <w:rPr>
            <w:rFonts w:ascii="Times New Roman" w:hAnsi="Times New Roman"/>
            <w:sz w:val="28"/>
            <w:szCs w:val="28"/>
          </w:rPr>
          <w:fldChar w:fldCharType="separate"/>
        </w:r>
        <w:r w:rsidR="004D34DE">
          <w:rPr>
            <w:rFonts w:ascii="Times New Roman" w:hAnsi="Times New Roman"/>
            <w:noProof/>
            <w:sz w:val="28"/>
            <w:szCs w:val="28"/>
          </w:rPr>
          <w:t>2</w:t>
        </w:r>
        <w:r w:rsidRPr="003F271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F2711" w:rsidRDefault="003F271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BBB"/>
    <w:rsid w:val="00016C76"/>
    <w:rsid w:val="00020670"/>
    <w:rsid w:val="00022ABE"/>
    <w:rsid w:val="000266FD"/>
    <w:rsid w:val="000479AE"/>
    <w:rsid w:val="0008338C"/>
    <w:rsid w:val="000D29AB"/>
    <w:rsid w:val="000D454C"/>
    <w:rsid w:val="000D50DE"/>
    <w:rsid w:val="00151E70"/>
    <w:rsid w:val="00190631"/>
    <w:rsid w:val="001B3549"/>
    <w:rsid w:val="001B715A"/>
    <w:rsid w:val="001D293D"/>
    <w:rsid w:val="001E5119"/>
    <w:rsid w:val="001E6BF2"/>
    <w:rsid w:val="001F3332"/>
    <w:rsid w:val="002245E3"/>
    <w:rsid w:val="002254EB"/>
    <w:rsid w:val="00245BCF"/>
    <w:rsid w:val="00246276"/>
    <w:rsid w:val="002579D2"/>
    <w:rsid w:val="00260AC1"/>
    <w:rsid w:val="00280C9B"/>
    <w:rsid w:val="00284977"/>
    <w:rsid w:val="002A7489"/>
    <w:rsid w:val="002B7631"/>
    <w:rsid w:val="002C63E6"/>
    <w:rsid w:val="002F7FFE"/>
    <w:rsid w:val="003012AE"/>
    <w:rsid w:val="00303FB9"/>
    <w:rsid w:val="00324CB3"/>
    <w:rsid w:val="003276DD"/>
    <w:rsid w:val="0034095F"/>
    <w:rsid w:val="00372154"/>
    <w:rsid w:val="003763A7"/>
    <w:rsid w:val="00380EBA"/>
    <w:rsid w:val="003B6943"/>
    <w:rsid w:val="003C3523"/>
    <w:rsid w:val="003E0883"/>
    <w:rsid w:val="003F0BBB"/>
    <w:rsid w:val="003F2711"/>
    <w:rsid w:val="00442AAB"/>
    <w:rsid w:val="004446DC"/>
    <w:rsid w:val="004C4E0E"/>
    <w:rsid w:val="004D34DE"/>
    <w:rsid w:val="004E0E06"/>
    <w:rsid w:val="004E5D78"/>
    <w:rsid w:val="00504B78"/>
    <w:rsid w:val="00527F55"/>
    <w:rsid w:val="00534766"/>
    <w:rsid w:val="00562BC4"/>
    <w:rsid w:val="00563E28"/>
    <w:rsid w:val="00592EE6"/>
    <w:rsid w:val="005C66FC"/>
    <w:rsid w:val="005D4927"/>
    <w:rsid w:val="005F0651"/>
    <w:rsid w:val="005F74DB"/>
    <w:rsid w:val="006012B7"/>
    <w:rsid w:val="00606A96"/>
    <w:rsid w:val="00624DEB"/>
    <w:rsid w:val="0062539A"/>
    <w:rsid w:val="006356A4"/>
    <w:rsid w:val="00671936"/>
    <w:rsid w:val="0068729B"/>
    <w:rsid w:val="006B1613"/>
    <w:rsid w:val="006C0A75"/>
    <w:rsid w:val="006D6EFB"/>
    <w:rsid w:val="006E1E95"/>
    <w:rsid w:val="006E29E2"/>
    <w:rsid w:val="006F56AC"/>
    <w:rsid w:val="00710FD0"/>
    <w:rsid w:val="007449E0"/>
    <w:rsid w:val="007600BC"/>
    <w:rsid w:val="0076405D"/>
    <w:rsid w:val="007729A4"/>
    <w:rsid w:val="007739D3"/>
    <w:rsid w:val="0077464C"/>
    <w:rsid w:val="00775DBD"/>
    <w:rsid w:val="007800B5"/>
    <w:rsid w:val="0079187E"/>
    <w:rsid w:val="00793050"/>
    <w:rsid w:val="007A1058"/>
    <w:rsid w:val="007D3022"/>
    <w:rsid w:val="007F224C"/>
    <w:rsid w:val="00806C43"/>
    <w:rsid w:val="008137DF"/>
    <w:rsid w:val="0081726D"/>
    <w:rsid w:val="008430FB"/>
    <w:rsid w:val="00855998"/>
    <w:rsid w:val="00860BD1"/>
    <w:rsid w:val="00864DD9"/>
    <w:rsid w:val="008827DD"/>
    <w:rsid w:val="008B3079"/>
    <w:rsid w:val="008C6003"/>
    <w:rsid w:val="00901988"/>
    <w:rsid w:val="009028E6"/>
    <w:rsid w:val="0092478F"/>
    <w:rsid w:val="009402D8"/>
    <w:rsid w:val="00945BFF"/>
    <w:rsid w:val="00950857"/>
    <w:rsid w:val="009522AC"/>
    <w:rsid w:val="009731F2"/>
    <w:rsid w:val="00976C79"/>
    <w:rsid w:val="009826EB"/>
    <w:rsid w:val="009A7FB4"/>
    <w:rsid w:val="009B7F40"/>
    <w:rsid w:val="009D1125"/>
    <w:rsid w:val="00A15269"/>
    <w:rsid w:val="00A31BE0"/>
    <w:rsid w:val="00A423CC"/>
    <w:rsid w:val="00A43214"/>
    <w:rsid w:val="00A515CC"/>
    <w:rsid w:val="00A6275C"/>
    <w:rsid w:val="00A723C2"/>
    <w:rsid w:val="00A72ADA"/>
    <w:rsid w:val="00A740E7"/>
    <w:rsid w:val="00A83AAA"/>
    <w:rsid w:val="00A9592A"/>
    <w:rsid w:val="00A97811"/>
    <w:rsid w:val="00AA10E2"/>
    <w:rsid w:val="00AA486E"/>
    <w:rsid w:val="00AB18BB"/>
    <w:rsid w:val="00AC1AEB"/>
    <w:rsid w:val="00AE0EA8"/>
    <w:rsid w:val="00AF40C2"/>
    <w:rsid w:val="00B10848"/>
    <w:rsid w:val="00B51D46"/>
    <w:rsid w:val="00B6562F"/>
    <w:rsid w:val="00B81703"/>
    <w:rsid w:val="00B93A03"/>
    <w:rsid w:val="00B9458F"/>
    <w:rsid w:val="00BA6385"/>
    <w:rsid w:val="00BA711F"/>
    <w:rsid w:val="00BC5B09"/>
    <w:rsid w:val="00BE2E68"/>
    <w:rsid w:val="00C45D9A"/>
    <w:rsid w:val="00C74D09"/>
    <w:rsid w:val="00C8051A"/>
    <w:rsid w:val="00CC68B5"/>
    <w:rsid w:val="00CD5DDE"/>
    <w:rsid w:val="00CD6148"/>
    <w:rsid w:val="00CF785F"/>
    <w:rsid w:val="00D11E13"/>
    <w:rsid w:val="00D32C13"/>
    <w:rsid w:val="00D57E2C"/>
    <w:rsid w:val="00DA4D76"/>
    <w:rsid w:val="00DC64D1"/>
    <w:rsid w:val="00DC7BC6"/>
    <w:rsid w:val="00DD156F"/>
    <w:rsid w:val="00DD3818"/>
    <w:rsid w:val="00DF1A0D"/>
    <w:rsid w:val="00E42710"/>
    <w:rsid w:val="00E8374D"/>
    <w:rsid w:val="00E86195"/>
    <w:rsid w:val="00E902B5"/>
    <w:rsid w:val="00EA076D"/>
    <w:rsid w:val="00EA2520"/>
    <w:rsid w:val="00EA3742"/>
    <w:rsid w:val="00ED2FFE"/>
    <w:rsid w:val="00ED4FBF"/>
    <w:rsid w:val="00EF1BEE"/>
    <w:rsid w:val="00EF6736"/>
    <w:rsid w:val="00EF6837"/>
    <w:rsid w:val="00F066FC"/>
    <w:rsid w:val="00F30BF6"/>
    <w:rsid w:val="00F400F3"/>
    <w:rsid w:val="00F63A2C"/>
    <w:rsid w:val="00F65635"/>
    <w:rsid w:val="00F70B74"/>
    <w:rsid w:val="00F90AC4"/>
    <w:rsid w:val="00FA64C0"/>
    <w:rsid w:val="00FC17B6"/>
    <w:rsid w:val="00F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BBB"/>
    <w:rPr>
      <w:sz w:val="24"/>
    </w:rPr>
  </w:style>
  <w:style w:type="paragraph" w:styleId="1">
    <w:name w:val="heading 1"/>
    <w:next w:val="a"/>
    <w:link w:val="10"/>
    <w:uiPriority w:val="9"/>
    <w:qFormat/>
    <w:rsid w:val="003F0BB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F0BB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F0BB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F0BB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F0BB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3F0BBB"/>
    <w:rPr>
      <w:sz w:val="24"/>
    </w:rPr>
  </w:style>
  <w:style w:type="paragraph" w:styleId="21">
    <w:name w:val="toc 2"/>
    <w:next w:val="a"/>
    <w:link w:val="22"/>
    <w:uiPriority w:val="39"/>
    <w:rsid w:val="003F0BB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F0BBB"/>
    <w:rPr>
      <w:rFonts w:ascii="XO Thames" w:hAnsi="XO Thames"/>
      <w:sz w:val="28"/>
    </w:rPr>
  </w:style>
  <w:style w:type="paragraph" w:customStyle="1" w:styleId="12">
    <w:name w:val="Основной шрифт абзаца1"/>
    <w:rsid w:val="003F0BBB"/>
  </w:style>
  <w:style w:type="paragraph" w:styleId="41">
    <w:name w:val="toc 4"/>
    <w:next w:val="a"/>
    <w:link w:val="42"/>
    <w:uiPriority w:val="39"/>
    <w:rsid w:val="003F0BB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F0BBB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F0BB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F0BB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F0BB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F0BBB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F0BBB"/>
    <w:pPr>
      <w:widowControl w:val="0"/>
    </w:pPr>
    <w:rPr>
      <w:rFonts w:ascii="Tahoma" w:hAnsi="Tahoma"/>
      <w:sz w:val="16"/>
    </w:rPr>
  </w:style>
  <w:style w:type="character" w:customStyle="1" w:styleId="ConsPlusTitlePage0">
    <w:name w:val="ConsPlusTitlePage"/>
    <w:link w:val="ConsPlusTitlePage"/>
    <w:rsid w:val="003F0BBB"/>
    <w:rPr>
      <w:rFonts w:ascii="Tahoma" w:hAnsi="Tahoma"/>
      <w:b w:val="0"/>
      <w:i w:val="0"/>
      <w:strike w:val="0"/>
      <w:sz w:val="16"/>
      <w:u w:val="none"/>
    </w:rPr>
  </w:style>
  <w:style w:type="paragraph" w:customStyle="1" w:styleId="Endnote">
    <w:name w:val="Endnote"/>
    <w:link w:val="Endnote0"/>
    <w:rsid w:val="003F0BB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3F0BB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3F0BBB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rsid w:val="003F0BBB"/>
    <w:pPr>
      <w:widowControl w:val="0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sid w:val="003F0BBB"/>
    <w:rPr>
      <w:rFonts w:ascii="Arial" w:hAnsi="Arial"/>
      <w:b/>
      <w:i w:val="0"/>
      <w:strike w:val="0"/>
      <w:sz w:val="16"/>
      <w:u w:val="none"/>
    </w:rPr>
  </w:style>
  <w:style w:type="paragraph" w:customStyle="1" w:styleId="ConsPlusNormal">
    <w:name w:val="ConsPlusNormal"/>
    <w:link w:val="ConsPlusNormal0"/>
    <w:rsid w:val="003F0BBB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sid w:val="003F0BBB"/>
    <w:rPr>
      <w:rFonts w:ascii="Arial" w:hAnsi="Arial"/>
      <w:b w:val="0"/>
      <w:i w:val="0"/>
      <w:strike w:val="0"/>
      <w:sz w:val="16"/>
      <w:u w:val="none"/>
    </w:rPr>
  </w:style>
  <w:style w:type="paragraph" w:customStyle="1" w:styleId="ConsPlusTextList">
    <w:name w:val="ConsPlusTextList"/>
    <w:link w:val="ConsPlusTextList0"/>
    <w:rsid w:val="003F0BBB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sid w:val="003F0BBB"/>
    <w:rPr>
      <w:rFonts w:ascii="Arial" w:hAnsi="Arial"/>
      <w:b w:val="0"/>
      <w:i w:val="0"/>
      <w:strike w:val="0"/>
      <w:sz w:val="20"/>
      <w:u w:val="none"/>
    </w:rPr>
  </w:style>
  <w:style w:type="paragraph" w:customStyle="1" w:styleId="ConsPlusDocList">
    <w:name w:val="ConsPlusDocList"/>
    <w:link w:val="ConsPlusDocList0"/>
    <w:rsid w:val="003F0BBB"/>
    <w:pPr>
      <w:widowControl w:val="0"/>
    </w:pPr>
    <w:rPr>
      <w:rFonts w:ascii="Courier New" w:hAnsi="Courier New"/>
      <w:sz w:val="16"/>
    </w:rPr>
  </w:style>
  <w:style w:type="character" w:customStyle="1" w:styleId="ConsPlusDocList0">
    <w:name w:val="ConsPlusDocList"/>
    <w:link w:val="ConsPlusDocList"/>
    <w:rsid w:val="003F0BBB"/>
    <w:rPr>
      <w:rFonts w:ascii="Courier New" w:hAnsi="Courier New"/>
      <w:b w:val="0"/>
      <w:i w:val="0"/>
      <w:strike w:val="0"/>
      <w:sz w:val="16"/>
      <w:u w:val="none"/>
    </w:rPr>
  </w:style>
  <w:style w:type="paragraph" w:styleId="31">
    <w:name w:val="toc 3"/>
    <w:next w:val="a"/>
    <w:link w:val="32"/>
    <w:uiPriority w:val="39"/>
    <w:rsid w:val="003F0BB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F0BBB"/>
    <w:rPr>
      <w:rFonts w:ascii="XO Thames" w:hAnsi="XO Thames"/>
      <w:sz w:val="28"/>
    </w:rPr>
  </w:style>
  <w:style w:type="paragraph" w:customStyle="1" w:styleId="ConsPlusJurTerm">
    <w:name w:val="ConsPlusJurTerm"/>
    <w:link w:val="ConsPlusJurTerm0"/>
    <w:rsid w:val="003F0BBB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sid w:val="003F0BBB"/>
    <w:rPr>
      <w:rFonts w:ascii="Tahoma" w:hAnsi="Tahoma"/>
      <w:b w:val="0"/>
      <w:i w:val="0"/>
      <w:strike w:val="0"/>
      <w:sz w:val="26"/>
      <w:u w:val="none"/>
    </w:rPr>
  </w:style>
  <w:style w:type="character" w:customStyle="1" w:styleId="50">
    <w:name w:val="Заголовок 5 Знак"/>
    <w:link w:val="5"/>
    <w:rsid w:val="003F0BBB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sid w:val="003F0BBB"/>
    <w:rPr>
      <w:rFonts w:ascii="XO Thames" w:hAnsi="XO Thames"/>
      <w:b/>
      <w:sz w:val="32"/>
    </w:rPr>
  </w:style>
  <w:style w:type="paragraph" w:customStyle="1" w:styleId="ConsPlusTextList00">
    <w:name w:val="ConsPlusTextList_0"/>
    <w:link w:val="ConsPlusTextList01"/>
    <w:rsid w:val="003F0BBB"/>
    <w:pPr>
      <w:widowControl w:val="0"/>
    </w:pPr>
    <w:rPr>
      <w:rFonts w:ascii="Arial" w:hAnsi="Arial"/>
    </w:rPr>
  </w:style>
  <w:style w:type="character" w:customStyle="1" w:styleId="ConsPlusTextList01">
    <w:name w:val="ConsPlusTextList_0"/>
    <w:link w:val="ConsPlusTextList00"/>
    <w:rsid w:val="003F0BBB"/>
    <w:rPr>
      <w:rFonts w:ascii="Arial" w:hAnsi="Arial"/>
      <w:b w:val="0"/>
      <w:i w:val="0"/>
      <w:strike w:val="0"/>
      <w:sz w:val="20"/>
      <w:u w:val="none"/>
    </w:rPr>
  </w:style>
  <w:style w:type="paragraph" w:customStyle="1" w:styleId="13">
    <w:name w:val="Гиперссылка1"/>
    <w:link w:val="a3"/>
    <w:rsid w:val="003F0BBB"/>
    <w:rPr>
      <w:color w:val="0000FF"/>
      <w:u w:val="single"/>
    </w:rPr>
  </w:style>
  <w:style w:type="character" w:styleId="a3">
    <w:name w:val="Hyperlink"/>
    <w:link w:val="13"/>
    <w:rsid w:val="003F0BBB"/>
    <w:rPr>
      <w:color w:val="0000FF"/>
      <w:u w:val="single"/>
    </w:rPr>
  </w:style>
  <w:style w:type="paragraph" w:customStyle="1" w:styleId="Footnote">
    <w:name w:val="Footnote"/>
    <w:link w:val="Footnote0"/>
    <w:rsid w:val="003F0BB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3F0BBB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3F0BBB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3F0BB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F0BB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F0BBB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3F0BBB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F0BBB"/>
    <w:rPr>
      <w:rFonts w:ascii="Courier New" w:hAnsi="Courier New"/>
      <w:b w:val="0"/>
      <w:i w:val="0"/>
      <w:strike w:val="0"/>
      <w:sz w:val="20"/>
      <w:u w:val="none"/>
    </w:rPr>
  </w:style>
  <w:style w:type="paragraph" w:styleId="9">
    <w:name w:val="toc 9"/>
    <w:next w:val="a"/>
    <w:link w:val="90"/>
    <w:uiPriority w:val="39"/>
    <w:rsid w:val="003F0BB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F0BB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F0BB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F0BB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3F0BB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F0BBB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3F0BBB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3F0BBB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3F0BB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3F0BB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F0BB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F0BBB"/>
    <w:rPr>
      <w:rFonts w:ascii="XO Thames" w:hAnsi="XO Thames"/>
      <w:b/>
      <w:sz w:val="28"/>
    </w:rPr>
  </w:style>
  <w:style w:type="paragraph" w:customStyle="1" w:styleId="ConsPlusCell">
    <w:name w:val="ConsPlusCell"/>
    <w:link w:val="ConsPlusCell0"/>
    <w:rsid w:val="003F0BBB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sid w:val="003F0BBB"/>
    <w:rPr>
      <w:rFonts w:ascii="Courier New" w:hAnsi="Courier New"/>
      <w:b w:val="0"/>
      <w:i w:val="0"/>
      <w:strike w:val="0"/>
      <w:sz w:val="20"/>
      <w:u w:val="none"/>
    </w:rPr>
  </w:style>
  <w:style w:type="paragraph" w:styleId="a8">
    <w:name w:val="header"/>
    <w:basedOn w:val="a"/>
    <w:link w:val="a9"/>
    <w:uiPriority w:val="99"/>
    <w:unhideWhenUsed/>
    <w:rsid w:val="003F27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2711"/>
    <w:rPr>
      <w:sz w:val="24"/>
    </w:rPr>
  </w:style>
  <w:style w:type="paragraph" w:styleId="aa">
    <w:name w:val="footer"/>
    <w:basedOn w:val="a"/>
    <w:link w:val="ab"/>
    <w:uiPriority w:val="99"/>
    <w:unhideWhenUsed/>
    <w:rsid w:val="003F27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2711"/>
    <w:rPr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7600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BBB"/>
    <w:rPr>
      <w:sz w:val="24"/>
    </w:rPr>
  </w:style>
  <w:style w:type="paragraph" w:styleId="1">
    <w:name w:val="heading 1"/>
    <w:next w:val="a"/>
    <w:link w:val="10"/>
    <w:uiPriority w:val="9"/>
    <w:qFormat/>
    <w:rsid w:val="003F0BB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F0BB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F0BB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F0BB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F0BB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3F0BBB"/>
    <w:rPr>
      <w:sz w:val="24"/>
    </w:rPr>
  </w:style>
  <w:style w:type="paragraph" w:styleId="21">
    <w:name w:val="toc 2"/>
    <w:next w:val="a"/>
    <w:link w:val="22"/>
    <w:uiPriority w:val="39"/>
    <w:rsid w:val="003F0BB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F0BBB"/>
    <w:rPr>
      <w:rFonts w:ascii="XO Thames" w:hAnsi="XO Thames"/>
      <w:sz w:val="28"/>
    </w:rPr>
  </w:style>
  <w:style w:type="paragraph" w:customStyle="1" w:styleId="12">
    <w:name w:val="Основной шрифт абзаца1"/>
    <w:rsid w:val="003F0BBB"/>
  </w:style>
  <w:style w:type="paragraph" w:styleId="41">
    <w:name w:val="toc 4"/>
    <w:next w:val="a"/>
    <w:link w:val="42"/>
    <w:uiPriority w:val="39"/>
    <w:rsid w:val="003F0BB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F0BBB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F0BB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F0BB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F0BB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F0BBB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F0BBB"/>
    <w:pPr>
      <w:widowControl w:val="0"/>
    </w:pPr>
    <w:rPr>
      <w:rFonts w:ascii="Tahoma" w:hAnsi="Tahoma"/>
      <w:sz w:val="16"/>
    </w:rPr>
  </w:style>
  <w:style w:type="character" w:customStyle="1" w:styleId="ConsPlusTitlePage0">
    <w:name w:val="ConsPlusTitlePage"/>
    <w:link w:val="ConsPlusTitlePage"/>
    <w:rsid w:val="003F0BBB"/>
    <w:rPr>
      <w:rFonts w:ascii="Tahoma" w:hAnsi="Tahoma"/>
      <w:b w:val="0"/>
      <w:i w:val="0"/>
      <w:strike w:val="0"/>
      <w:sz w:val="16"/>
      <w:u w:val="none"/>
    </w:rPr>
  </w:style>
  <w:style w:type="paragraph" w:customStyle="1" w:styleId="Endnote">
    <w:name w:val="Endnote"/>
    <w:link w:val="Endnote0"/>
    <w:rsid w:val="003F0BB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3F0BB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3F0BBB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rsid w:val="003F0BBB"/>
    <w:pPr>
      <w:widowControl w:val="0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sid w:val="003F0BBB"/>
    <w:rPr>
      <w:rFonts w:ascii="Arial" w:hAnsi="Arial"/>
      <w:b/>
      <w:i w:val="0"/>
      <w:strike w:val="0"/>
      <w:sz w:val="16"/>
      <w:u w:val="none"/>
    </w:rPr>
  </w:style>
  <w:style w:type="paragraph" w:customStyle="1" w:styleId="ConsPlusNormal">
    <w:name w:val="ConsPlusNormal"/>
    <w:link w:val="ConsPlusNormal0"/>
    <w:rsid w:val="003F0BBB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sid w:val="003F0BBB"/>
    <w:rPr>
      <w:rFonts w:ascii="Arial" w:hAnsi="Arial"/>
      <w:b w:val="0"/>
      <w:i w:val="0"/>
      <w:strike w:val="0"/>
      <w:sz w:val="16"/>
      <w:u w:val="none"/>
    </w:rPr>
  </w:style>
  <w:style w:type="paragraph" w:customStyle="1" w:styleId="ConsPlusTextList">
    <w:name w:val="ConsPlusTextList"/>
    <w:link w:val="ConsPlusTextList0"/>
    <w:rsid w:val="003F0BBB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sid w:val="003F0BBB"/>
    <w:rPr>
      <w:rFonts w:ascii="Arial" w:hAnsi="Arial"/>
      <w:b w:val="0"/>
      <w:i w:val="0"/>
      <w:strike w:val="0"/>
      <w:sz w:val="20"/>
      <w:u w:val="none"/>
    </w:rPr>
  </w:style>
  <w:style w:type="paragraph" w:customStyle="1" w:styleId="ConsPlusDocList">
    <w:name w:val="ConsPlusDocList"/>
    <w:link w:val="ConsPlusDocList0"/>
    <w:rsid w:val="003F0BBB"/>
    <w:pPr>
      <w:widowControl w:val="0"/>
    </w:pPr>
    <w:rPr>
      <w:rFonts w:ascii="Courier New" w:hAnsi="Courier New"/>
      <w:sz w:val="16"/>
    </w:rPr>
  </w:style>
  <w:style w:type="character" w:customStyle="1" w:styleId="ConsPlusDocList0">
    <w:name w:val="ConsPlusDocList"/>
    <w:link w:val="ConsPlusDocList"/>
    <w:rsid w:val="003F0BBB"/>
    <w:rPr>
      <w:rFonts w:ascii="Courier New" w:hAnsi="Courier New"/>
      <w:b w:val="0"/>
      <w:i w:val="0"/>
      <w:strike w:val="0"/>
      <w:sz w:val="16"/>
      <w:u w:val="none"/>
    </w:rPr>
  </w:style>
  <w:style w:type="paragraph" w:styleId="31">
    <w:name w:val="toc 3"/>
    <w:next w:val="a"/>
    <w:link w:val="32"/>
    <w:uiPriority w:val="39"/>
    <w:rsid w:val="003F0BB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F0BBB"/>
    <w:rPr>
      <w:rFonts w:ascii="XO Thames" w:hAnsi="XO Thames"/>
      <w:sz w:val="28"/>
    </w:rPr>
  </w:style>
  <w:style w:type="paragraph" w:customStyle="1" w:styleId="ConsPlusJurTerm">
    <w:name w:val="ConsPlusJurTerm"/>
    <w:link w:val="ConsPlusJurTerm0"/>
    <w:rsid w:val="003F0BBB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sid w:val="003F0BBB"/>
    <w:rPr>
      <w:rFonts w:ascii="Tahoma" w:hAnsi="Tahoma"/>
      <w:b w:val="0"/>
      <w:i w:val="0"/>
      <w:strike w:val="0"/>
      <w:sz w:val="26"/>
      <w:u w:val="none"/>
    </w:rPr>
  </w:style>
  <w:style w:type="character" w:customStyle="1" w:styleId="50">
    <w:name w:val="Заголовок 5 Знак"/>
    <w:link w:val="5"/>
    <w:rsid w:val="003F0BBB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sid w:val="003F0BBB"/>
    <w:rPr>
      <w:rFonts w:ascii="XO Thames" w:hAnsi="XO Thames"/>
      <w:b/>
      <w:sz w:val="32"/>
    </w:rPr>
  </w:style>
  <w:style w:type="paragraph" w:customStyle="1" w:styleId="ConsPlusTextList00">
    <w:name w:val="ConsPlusTextList_0"/>
    <w:link w:val="ConsPlusTextList01"/>
    <w:rsid w:val="003F0BBB"/>
    <w:pPr>
      <w:widowControl w:val="0"/>
    </w:pPr>
    <w:rPr>
      <w:rFonts w:ascii="Arial" w:hAnsi="Arial"/>
    </w:rPr>
  </w:style>
  <w:style w:type="character" w:customStyle="1" w:styleId="ConsPlusTextList01">
    <w:name w:val="ConsPlusTextList_0"/>
    <w:link w:val="ConsPlusTextList00"/>
    <w:rsid w:val="003F0BBB"/>
    <w:rPr>
      <w:rFonts w:ascii="Arial" w:hAnsi="Arial"/>
      <w:b w:val="0"/>
      <w:i w:val="0"/>
      <w:strike w:val="0"/>
      <w:sz w:val="20"/>
      <w:u w:val="none"/>
    </w:rPr>
  </w:style>
  <w:style w:type="paragraph" w:customStyle="1" w:styleId="13">
    <w:name w:val="Гиперссылка1"/>
    <w:link w:val="a3"/>
    <w:rsid w:val="003F0BBB"/>
    <w:rPr>
      <w:color w:val="0000FF"/>
      <w:u w:val="single"/>
    </w:rPr>
  </w:style>
  <w:style w:type="character" w:styleId="a3">
    <w:name w:val="Hyperlink"/>
    <w:link w:val="13"/>
    <w:rsid w:val="003F0BBB"/>
    <w:rPr>
      <w:color w:val="0000FF"/>
      <w:u w:val="single"/>
    </w:rPr>
  </w:style>
  <w:style w:type="paragraph" w:customStyle="1" w:styleId="Footnote">
    <w:name w:val="Footnote"/>
    <w:link w:val="Footnote0"/>
    <w:rsid w:val="003F0BB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3F0BBB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3F0BBB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3F0BB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F0BB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F0BBB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3F0BBB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F0BBB"/>
    <w:rPr>
      <w:rFonts w:ascii="Courier New" w:hAnsi="Courier New"/>
      <w:b w:val="0"/>
      <w:i w:val="0"/>
      <w:strike w:val="0"/>
      <w:sz w:val="20"/>
      <w:u w:val="none"/>
    </w:rPr>
  </w:style>
  <w:style w:type="paragraph" w:styleId="9">
    <w:name w:val="toc 9"/>
    <w:next w:val="a"/>
    <w:link w:val="90"/>
    <w:uiPriority w:val="39"/>
    <w:rsid w:val="003F0BB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F0BB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F0BB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F0BB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3F0BB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F0BBB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3F0BBB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3F0BBB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3F0BB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3F0BB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F0BB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F0BBB"/>
    <w:rPr>
      <w:rFonts w:ascii="XO Thames" w:hAnsi="XO Thames"/>
      <w:b/>
      <w:sz w:val="28"/>
    </w:rPr>
  </w:style>
  <w:style w:type="paragraph" w:customStyle="1" w:styleId="ConsPlusCell">
    <w:name w:val="ConsPlusCell"/>
    <w:link w:val="ConsPlusCell0"/>
    <w:rsid w:val="003F0BBB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sid w:val="003F0BBB"/>
    <w:rPr>
      <w:rFonts w:ascii="Courier New" w:hAnsi="Courier New"/>
      <w:b w:val="0"/>
      <w:i w:val="0"/>
      <w:strike w:val="0"/>
      <w:sz w:val="20"/>
      <w:u w:val="none"/>
    </w:rPr>
  </w:style>
  <w:style w:type="paragraph" w:styleId="a8">
    <w:name w:val="header"/>
    <w:basedOn w:val="a"/>
    <w:link w:val="a9"/>
    <w:uiPriority w:val="99"/>
    <w:unhideWhenUsed/>
    <w:rsid w:val="003F27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2711"/>
    <w:rPr>
      <w:sz w:val="24"/>
    </w:rPr>
  </w:style>
  <w:style w:type="paragraph" w:styleId="aa">
    <w:name w:val="footer"/>
    <w:basedOn w:val="a"/>
    <w:link w:val="ab"/>
    <w:uiPriority w:val="99"/>
    <w:unhideWhenUsed/>
    <w:rsid w:val="003F27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2711"/>
    <w:rPr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7600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C0D74-848A-479C-8992-6FC6B91E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пользователь</cp:lastModifiedBy>
  <cp:revision>4</cp:revision>
  <cp:lastPrinted>2025-12-22T09:29:00Z</cp:lastPrinted>
  <dcterms:created xsi:type="dcterms:W3CDTF">2026-01-30T03:51:00Z</dcterms:created>
  <dcterms:modified xsi:type="dcterms:W3CDTF">2026-03-04T08:45:00Z</dcterms:modified>
</cp:coreProperties>
</file>